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91" w:rsidRPr="005B7BF2" w:rsidRDefault="00E67691" w:rsidP="00E67691">
      <w:pPr>
        <w:spacing w:afterLines="50"/>
        <w:jc w:val="left"/>
        <w:rPr>
          <w:rFonts w:ascii="仿宋" w:eastAsia="仿宋" w:hAnsi="仿宋"/>
          <w:sz w:val="28"/>
          <w:szCs w:val="28"/>
        </w:rPr>
      </w:pPr>
      <w:r w:rsidRPr="005B7BF2">
        <w:rPr>
          <w:rFonts w:ascii="仿宋" w:eastAsia="仿宋" w:hAnsi="仿宋"/>
          <w:sz w:val="28"/>
          <w:szCs w:val="28"/>
        </w:rPr>
        <w:t>附件</w:t>
      </w:r>
      <w:r w:rsidRPr="005B7BF2">
        <w:rPr>
          <w:rFonts w:ascii="仿宋" w:eastAsia="仿宋" w:hAnsi="仿宋" w:hint="eastAsia"/>
          <w:sz w:val="28"/>
          <w:szCs w:val="28"/>
        </w:rPr>
        <w:t>1：</w:t>
      </w:r>
    </w:p>
    <w:p w:rsidR="00BC553A" w:rsidRPr="006368CF" w:rsidRDefault="006368CF" w:rsidP="00D4268F">
      <w:pPr>
        <w:spacing w:afterLines="50"/>
        <w:jc w:val="center"/>
        <w:rPr>
          <w:rFonts w:ascii="黑体" w:eastAsia="黑体" w:hAnsi="黑体"/>
          <w:b/>
          <w:sz w:val="36"/>
          <w:szCs w:val="36"/>
        </w:rPr>
      </w:pPr>
      <w:r w:rsidRPr="006368CF">
        <w:rPr>
          <w:rFonts w:ascii="黑体" w:eastAsia="黑体" w:hAnsi="黑体" w:hint="eastAsia"/>
          <w:b/>
          <w:sz w:val="36"/>
          <w:szCs w:val="36"/>
        </w:rPr>
        <w:t>202</w:t>
      </w:r>
      <w:r w:rsidR="0040350A">
        <w:rPr>
          <w:rFonts w:ascii="黑体" w:eastAsia="黑体" w:hAnsi="黑体" w:hint="eastAsia"/>
          <w:b/>
          <w:sz w:val="36"/>
          <w:szCs w:val="36"/>
        </w:rPr>
        <w:t>4</w:t>
      </w:r>
      <w:r w:rsidRPr="006368CF">
        <w:rPr>
          <w:rFonts w:ascii="黑体" w:eastAsia="黑体" w:hAnsi="黑体" w:hint="eastAsia"/>
          <w:b/>
          <w:sz w:val="36"/>
          <w:szCs w:val="36"/>
        </w:rPr>
        <w:t>年</w:t>
      </w:r>
      <w:r w:rsidR="00926FEC">
        <w:rPr>
          <w:rFonts w:ascii="黑体" w:eastAsia="黑体" w:hAnsi="黑体" w:hint="eastAsia"/>
          <w:b/>
          <w:sz w:val="36"/>
          <w:szCs w:val="36"/>
        </w:rPr>
        <w:t>拟</w:t>
      </w:r>
      <w:r w:rsidRPr="006368CF">
        <w:rPr>
          <w:rFonts w:ascii="黑体" w:eastAsia="黑体" w:hAnsi="黑体" w:hint="eastAsia"/>
          <w:b/>
          <w:sz w:val="36"/>
          <w:szCs w:val="36"/>
        </w:rPr>
        <w:t>组建</w:t>
      </w:r>
      <w:r w:rsidR="00A82872">
        <w:rPr>
          <w:rFonts w:ascii="黑体" w:eastAsia="黑体" w:hAnsi="黑体" w:hint="eastAsia"/>
          <w:b/>
          <w:sz w:val="36"/>
          <w:szCs w:val="36"/>
        </w:rPr>
        <w:t>能源行业</w:t>
      </w:r>
      <w:r w:rsidR="00D16C2F">
        <w:rPr>
          <w:rFonts w:ascii="黑体" w:eastAsia="黑体" w:hAnsi="黑体" w:hint="eastAsia"/>
          <w:b/>
          <w:sz w:val="36"/>
          <w:szCs w:val="36"/>
        </w:rPr>
        <w:t>标准制</w:t>
      </w:r>
      <w:r w:rsidRPr="006368CF">
        <w:rPr>
          <w:rFonts w:ascii="黑体" w:eastAsia="黑体" w:hAnsi="黑体" w:hint="eastAsia"/>
          <w:b/>
          <w:sz w:val="36"/>
          <w:szCs w:val="36"/>
        </w:rPr>
        <w:t>订工作组</w:t>
      </w:r>
      <w:r w:rsidR="00926FEC">
        <w:rPr>
          <w:rFonts w:ascii="黑体" w:eastAsia="黑体" w:hAnsi="黑体" w:hint="eastAsia"/>
          <w:b/>
          <w:sz w:val="36"/>
          <w:szCs w:val="36"/>
        </w:rPr>
        <w:t>项目汇总表</w:t>
      </w:r>
    </w:p>
    <w:tbl>
      <w:tblPr>
        <w:tblStyle w:val="a3"/>
        <w:tblW w:w="4891" w:type="pct"/>
        <w:tblInd w:w="108" w:type="dxa"/>
        <w:tblLook w:val="04A0"/>
      </w:tblPr>
      <w:tblGrid>
        <w:gridCol w:w="496"/>
        <w:gridCol w:w="7076"/>
        <w:gridCol w:w="2067"/>
      </w:tblGrid>
      <w:tr w:rsidR="00926FEC" w:rsidRPr="006368CF" w:rsidTr="00447AA6">
        <w:trPr>
          <w:trHeight w:val="586"/>
          <w:tblHeader/>
        </w:trPr>
        <w:tc>
          <w:tcPr>
            <w:tcW w:w="239" w:type="pct"/>
            <w:vAlign w:val="center"/>
          </w:tcPr>
          <w:p w:rsidR="00926FEC" w:rsidRPr="006368CF" w:rsidRDefault="00926FEC" w:rsidP="006368CF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68CF">
              <w:rPr>
                <w:rFonts w:ascii="仿宋" w:eastAsia="仿宋" w:hAnsi="仿宋"/>
                <w:sz w:val="28"/>
                <w:szCs w:val="28"/>
              </w:rPr>
              <w:t>序号</w:t>
            </w:r>
          </w:p>
        </w:tc>
        <w:tc>
          <w:tcPr>
            <w:tcW w:w="3680" w:type="pct"/>
            <w:vAlign w:val="center"/>
          </w:tcPr>
          <w:p w:rsidR="00926FEC" w:rsidRPr="006368CF" w:rsidRDefault="00926FEC" w:rsidP="00926FEC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68CF">
              <w:rPr>
                <w:rFonts w:ascii="仿宋" w:eastAsia="仿宋" w:hAnsi="仿宋" w:hint="eastAsia"/>
                <w:sz w:val="28"/>
                <w:szCs w:val="28"/>
              </w:rPr>
              <w:t>标准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名称</w:t>
            </w:r>
          </w:p>
        </w:tc>
        <w:tc>
          <w:tcPr>
            <w:tcW w:w="1081" w:type="pct"/>
            <w:vAlign w:val="center"/>
          </w:tcPr>
          <w:p w:rsidR="00926FEC" w:rsidRPr="006368CF" w:rsidRDefault="00926FEC" w:rsidP="009A690E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40350A" w:rsidRPr="006368CF" w:rsidTr="00447AA6">
        <w:tc>
          <w:tcPr>
            <w:tcW w:w="239" w:type="pct"/>
          </w:tcPr>
          <w:p w:rsidR="0040350A" w:rsidRPr="006368CF" w:rsidRDefault="0040350A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40350A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XXXXX《光伏发电用组合式变压器技术规范》</w:t>
            </w:r>
          </w:p>
        </w:tc>
        <w:tc>
          <w:tcPr>
            <w:tcW w:w="1081" w:type="pct"/>
          </w:tcPr>
          <w:p w:rsidR="0040350A" w:rsidRPr="006368CF" w:rsidRDefault="0040350A" w:rsidP="00CA0D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40350A" w:rsidRPr="006368CF" w:rsidTr="00447AA6">
        <w:tc>
          <w:tcPr>
            <w:tcW w:w="239" w:type="pct"/>
          </w:tcPr>
          <w:p w:rsidR="0040350A" w:rsidRPr="006368CF" w:rsidRDefault="0040350A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40350A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XXXXX《光伏发电用紧凑型箱变技术规范》</w:t>
            </w:r>
          </w:p>
        </w:tc>
        <w:tc>
          <w:tcPr>
            <w:tcW w:w="1081" w:type="pct"/>
          </w:tcPr>
          <w:p w:rsidR="0040350A" w:rsidRDefault="0040350A" w:rsidP="00CA0D63">
            <w:pPr>
              <w:jc w:val="center"/>
            </w:pPr>
            <w:r w:rsidRPr="00896463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926FEC" w:rsidRPr="006368CF" w:rsidTr="00447AA6">
        <w:tc>
          <w:tcPr>
            <w:tcW w:w="239" w:type="pct"/>
          </w:tcPr>
          <w:p w:rsidR="00926FEC" w:rsidRPr="006368CF" w:rsidRDefault="00926FEC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926FEC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XXXXX《光伏逆变组合式变压器升压一体机技术规范》</w:t>
            </w:r>
          </w:p>
        </w:tc>
        <w:tc>
          <w:tcPr>
            <w:tcW w:w="1081" w:type="pct"/>
          </w:tcPr>
          <w:p w:rsidR="00926FEC" w:rsidRPr="006368CF" w:rsidRDefault="00926FEC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926FEC" w:rsidRPr="006368CF" w:rsidTr="00447AA6">
        <w:tc>
          <w:tcPr>
            <w:tcW w:w="239" w:type="pct"/>
          </w:tcPr>
          <w:p w:rsidR="00926FEC" w:rsidRPr="006368CF" w:rsidRDefault="00926FEC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926FEC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XXXXX《光伏逆</w:t>
            </w:r>
            <w:r w:rsidR="002418CE" w:rsidRPr="0040350A">
              <w:rPr>
                <w:rFonts w:ascii="仿宋" w:eastAsia="仿宋" w:hAnsi="仿宋" w:hint="eastAsia"/>
                <w:sz w:val="28"/>
                <w:szCs w:val="28"/>
              </w:rPr>
              <w:t>变</w:t>
            </w:r>
            <w:r w:rsidRPr="0040350A">
              <w:rPr>
                <w:rFonts w:ascii="仿宋" w:eastAsia="仿宋" w:hAnsi="仿宋" w:hint="eastAsia"/>
                <w:sz w:val="28"/>
                <w:szCs w:val="28"/>
              </w:rPr>
              <w:t>紧凑型箱变升压一体机技术规范》</w:t>
            </w:r>
          </w:p>
        </w:tc>
        <w:tc>
          <w:tcPr>
            <w:tcW w:w="1081" w:type="pct"/>
          </w:tcPr>
          <w:p w:rsidR="00926FEC" w:rsidRDefault="00926FEC" w:rsidP="00926FEC">
            <w:pPr>
              <w:jc w:val="center"/>
            </w:pPr>
            <w:r w:rsidRPr="00896463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926FEC" w:rsidRPr="006368CF" w:rsidTr="00447AA6">
        <w:tc>
          <w:tcPr>
            <w:tcW w:w="239" w:type="pct"/>
          </w:tcPr>
          <w:p w:rsidR="00926FEC" w:rsidRPr="006368CF" w:rsidRDefault="00926FEC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926FEC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XXXXX《光伏发电场升压站用电力变压器技术规范》</w:t>
            </w:r>
          </w:p>
        </w:tc>
        <w:tc>
          <w:tcPr>
            <w:tcW w:w="1081" w:type="pct"/>
          </w:tcPr>
          <w:p w:rsidR="00926FEC" w:rsidRDefault="00926FEC" w:rsidP="00926FEC">
            <w:pPr>
              <w:jc w:val="center"/>
            </w:pPr>
            <w:r w:rsidRPr="00896463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926FEC" w:rsidRPr="006368CF" w:rsidTr="00447AA6">
        <w:tc>
          <w:tcPr>
            <w:tcW w:w="239" w:type="pct"/>
          </w:tcPr>
          <w:p w:rsidR="00926FEC" w:rsidRPr="006368CF" w:rsidRDefault="00926FEC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926FEC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XXXXX《陆上风力发电场升压站用电力变压器技术规范》</w:t>
            </w:r>
          </w:p>
        </w:tc>
        <w:tc>
          <w:tcPr>
            <w:tcW w:w="1081" w:type="pct"/>
          </w:tcPr>
          <w:p w:rsidR="00926FEC" w:rsidRDefault="00926FEC" w:rsidP="00926FEC">
            <w:pPr>
              <w:jc w:val="center"/>
            </w:pPr>
            <w:r w:rsidRPr="00896463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926FEC" w:rsidRPr="006368CF" w:rsidTr="00447AA6">
        <w:tc>
          <w:tcPr>
            <w:tcW w:w="239" w:type="pct"/>
          </w:tcPr>
          <w:p w:rsidR="00926FEC" w:rsidRPr="006368CF" w:rsidRDefault="00926FEC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926FEC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XXXXX《海上风力发电场升压站用电力变压器技术规范》</w:t>
            </w:r>
          </w:p>
        </w:tc>
        <w:tc>
          <w:tcPr>
            <w:tcW w:w="1081" w:type="pct"/>
          </w:tcPr>
          <w:p w:rsidR="00926FEC" w:rsidRDefault="00926FEC" w:rsidP="00926FEC">
            <w:pPr>
              <w:jc w:val="center"/>
            </w:pPr>
            <w:r w:rsidRPr="00896463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  <w:tr w:rsidR="00926FEC" w:rsidRPr="006368CF" w:rsidTr="00447AA6">
        <w:tc>
          <w:tcPr>
            <w:tcW w:w="239" w:type="pct"/>
          </w:tcPr>
          <w:p w:rsidR="00926FEC" w:rsidRPr="006368CF" w:rsidRDefault="00926FEC" w:rsidP="009A690E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0" w:type="pct"/>
          </w:tcPr>
          <w:p w:rsidR="00926FEC" w:rsidRPr="006368CF" w:rsidRDefault="0040350A" w:rsidP="00926FE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350A">
              <w:rPr>
                <w:rFonts w:ascii="仿宋" w:eastAsia="仿宋" w:hAnsi="仿宋" w:hint="eastAsia"/>
                <w:sz w:val="28"/>
                <w:szCs w:val="28"/>
              </w:rPr>
              <w:t>NB/T XXXXX《抽水储能用干式变压器技术规范》</w:t>
            </w:r>
          </w:p>
        </w:tc>
        <w:tc>
          <w:tcPr>
            <w:tcW w:w="1081" w:type="pct"/>
          </w:tcPr>
          <w:p w:rsidR="00926FEC" w:rsidRDefault="00926FEC" w:rsidP="00926FEC">
            <w:pPr>
              <w:jc w:val="center"/>
            </w:pPr>
            <w:r w:rsidRPr="00896463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</w:tc>
      </w:tr>
    </w:tbl>
    <w:p w:rsidR="006368CF" w:rsidRPr="006368CF" w:rsidRDefault="006368CF" w:rsidP="009A690E">
      <w:pPr>
        <w:rPr>
          <w:rFonts w:ascii="仿宋" w:eastAsia="仿宋" w:hAnsi="仿宋"/>
          <w:sz w:val="28"/>
          <w:szCs w:val="28"/>
        </w:rPr>
      </w:pPr>
    </w:p>
    <w:sectPr w:rsidR="006368CF" w:rsidRPr="006368CF" w:rsidSect="00447AA6">
      <w:pgSz w:w="11906" w:h="16838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2D9" w:rsidRDefault="009922D9" w:rsidP="00926FEC">
      <w:r>
        <w:separator/>
      </w:r>
    </w:p>
  </w:endnote>
  <w:endnote w:type="continuationSeparator" w:id="1">
    <w:p w:rsidR="009922D9" w:rsidRDefault="009922D9" w:rsidP="00926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2D9" w:rsidRDefault="009922D9" w:rsidP="00926FEC">
      <w:r>
        <w:separator/>
      </w:r>
    </w:p>
  </w:footnote>
  <w:footnote w:type="continuationSeparator" w:id="1">
    <w:p w:rsidR="009922D9" w:rsidRDefault="009922D9" w:rsidP="00926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0190A"/>
    <w:multiLevelType w:val="hybridMultilevel"/>
    <w:tmpl w:val="25BC1A18"/>
    <w:lvl w:ilvl="0" w:tplc="3CDC1C32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8CF"/>
    <w:rsid w:val="000918F8"/>
    <w:rsid w:val="00203B37"/>
    <w:rsid w:val="00233316"/>
    <w:rsid w:val="002418CE"/>
    <w:rsid w:val="003A14E5"/>
    <w:rsid w:val="003C20EF"/>
    <w:rsid w:val="003C66A5"/>
    <w:rsid w:val="0040350A"/>
    <w:rsid w:val="00447AA6"/>
    <w:rsid w:val="005404C4"/>
    <w:rsid w:val="0059436E"/>
    <w:rsid w:val="006179BD"/>
    <w:rsid w:val="006368CF"/>
    <w:rsid w:val="00664287"/>
    <w:rsid w:val="00926FEC"/>
    <w:rsid w:val="009709BE"/>
    <w:rsid w:val="009922D9"/>
    <w:rsid w:val="009A690E"/>
    <w:rsid w:val="00A04200"/>
    <w:rsid w:val="00A82872"/>
    <w:rsid w:val="00B025E1"/>
    <w:rsid w:val="00BC553A"/>
    <w:rsid w:val="00D16C2F"/>
    <w:rsid w:val="00D4268F"/>
    <w:rsid w:val="00E67691"/>
    <w:rsid w:val="00EA7F36"/>
    <w:rsid w:val="00F6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8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8CF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26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26FE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26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26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</Words>
  <Characters>284</Characters>
  <Application>Microsoft Office Word</Application>
  <DocSecurity>0</DocSecurity>
  <Lines>2</Lines>
  <Paragraphs>1</Paragraphs>
  <ScaleCrop>false</ScaleCrop>
  <Company>China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MengYao</dc:creator>
  <cp:keywords/>
  <dc:description/>
  <cp:lastModifiedBy>杨淼</cp:lastModifiedBy>
  <cp:revision>13</cp:revision>
  <dcterms:created xsi:type="dcterms:W3CDTF">2023-02-14T07:08:00Z</dcterms:created>
  <dcterms:modified xsi:type="dcterms:W3CDTF">2024-02-05T07:00:00Z</dcterms:modified>
</cp:coreProperties>
</file>