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E99" w:rsidRDefault="00E33E99" w:rsidP="006321BC">
      <w:pPr>
        <w:spacing w:afterLines="50"/>
        <w:rPr>
          <w:rFonts w:ascii="宋体" w:hAnsi="宋体" w:cs="仿宋_GB2312"/>
          <w:spacing w:val="-6"/>
          <w:sz w:val="28"/>
          <w:szCs w:val="28"/>
        </w:rPr>
      </w:pPr>
      <w:r>
        <w:rPr>
          <w:rFonts w:ascii="宋体" w:hAnsi="宋体" w:cs="仿宋_GB2312" w:hint="eastAsia"/>
          <w:spacing w:val="-6"/>
          <w:sz w:val="28"/>
          <w:szCs w:val="28"/>
        </w:rPr>
        <w:t>附件1：</w:t>
      </w:r>
    </w:p>
    <w:p w:rsidR="00E33E99" w:rsidRPr="00E33E99" w:rsidRDefault="00E33E99" w:rsidP="006321BC">
      <w:pPr>
        <w:spacing w:beforeLines="50" w:afterLines="50"/>
        <w:ind w:firstLineChars="200" w:firstLine="536"/>
        <w:jc w:val="center"/>
        <w:rPr>
          <w:rFonts w:ascii="黑体" w:eastAsia="黑体" w:hAnsi="黑体" w:cs="仿宋_GB2312"/>
          <w:spacing w:val="-6"/>
          <w:sz w:val="28"/>
          <w:szCs w:val="28"/>
        </w:rPr>
      </w:pPr>
      <w:r w:rsidRPr="00E33E99">
        <w:rPr>
          <w:rFonts w:ascii="黑体" w:eastAsia="黑体" w:hAnsi="黑体" w:cs="仿宋_GB2312" w:hint="eastAsia"/>
          <w:spacing w:val="-6"/>
          <w:sz w:val="28"/>
          <w:szCs w:val="28"/>
        </w:rPr>
        <w:t>初步的标准复审结论</w:t>
      </w:r>
    </w:p>
    <w:tbl>
      <w:tblPr>
        <w:tblW w:w="8364" w:type="dxa"/>
        <w:tblInd w:w="108" w:type="dxa"/>
        <w:tblLayout w:type="fixed"/>
        <w:tblLook w:val="04A0"/>
      </w:tblPr>
      <w:tblGrid>
        <w:gridCol w:w="709"/>
        <w:gridCol w:w="2268"/>
        <w:gridCol w:w="3402"/>
        <w:gridCol w:w="1985"/>
      </w:tblGrid>
      <w:tr w:rsidR="00E33E99" w:rsidRPr="00C00F01" w:rsidTr="00E33E99">
        <w:trPr>
          <w:trHeight w:val="5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3E99" w:rsidRPr="006321BC" w:rsidRDefault="00E33E99" w:rsidP="00E33E99">
            <w:pPr>
              <w:widowControl/>
              <w:spacing w:line="360" w:lineRule="auto"/>
              <w:ind w:leftChars="-149" w:left="-313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321B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   序号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3E99" w:rsidRPr="006321BC" w:rsidRDefault="00E33E99" w:rsidP="00E33E99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321B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标准号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3E99" w:rsidRPr="006321BC" w:rsidRDefault="00E33E99" w:rsidP="00E33E99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321B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标准名称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99" w:rsidRPr="006321BC" w:rsidRDefault="00E33E99" w:rsidP="00E33E99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321B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初步复审结论</w:t>
            </w:r>
          </w:p>
        </w:tc>
      </w:tr>
      <w:tr w:rsidR="00E33E99" w:rsidRPr="00C00F01" w:rsidTr="00E33E99">
        <w:trPr>
          <w:trHeight w:val="5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3E99" w:rsidRPr="006321BC" w:rsidRDefault="00E33E99" w:rsidP="00E33E99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321B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3E99" w:rsidRPr="006321BC" w:rsidRDefault="00E33E99" w:rsidP="00E33E99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321B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GB/T 32825-2016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3E99" w:rsidRPr="006321BC" w:rsidRDefault="00E33E99" w:rsidP="00E33E99">
            <w:pPr>
              <w:widowControl/>
              <w:spacing w:line="240" w:lineRule="atLeas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321B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三相干式立体卷铁心配电变压器技术参数和要求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99" w:rsidRPr="006321BC" w:rsidRDefault="00E33E99" w:rsidP="006321BC">
            <w:pPr>
              <w:widowControl/>
              <w:spacing w:beforeLines="25" w:line="360" w:lineRule="auto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321B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修订</w:t>
            </w:r>
          </w:p>
        </w:tc>
      </w:tr>
      <w:tr w:rsidR="00E33E99" w:rsidRPr="00C00F01" w:rsidTr="00E33E99">
        <w:trPr>
          <w:trHeight w:val="5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3E99" w:rsidRPr="006321BC" w:rsidRDefault="00E33E99" w:rsidP="00E33E99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321B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3E99" w:rsidRPr="006321BC" w:rsidRDefault="00E33E99" w:rsidP="00E33E99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321B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GB/T 1094.18-2016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3E99" w:rsidRPr="006321BC" w:rsidRDefault="00E33E99" w:rsidP="00E33E99">
            <w:pPr>
              <w:widowControl/>
              <w:spacing w:line="240" w:lineRule="atLeas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321B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电力变压器  第18部分：频率响应测量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E99" w:rsidRPr="006321BC" w:rsidRDefault="00E33E99" w:rsidP="006321BC">
            <w:pPr>
              <w:widowControl/>
              <w:spacing w:beforeLines="25" w:line="360" w:lineRule="auto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6321BC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继续有效</w:t>
            </w:r>
          </w:p>
        </w:tc>
      </w:tr>
    </w:tbl>
    <w:p w:rsidR="00CE131B" w:rsidRPr="00E33E99" w:rsidRDefault="00CE131B" w:rsidP="00D12D06">
      <w:pPr>
        <w:spacing w:afterLines="50"/>
        <w:jc w:val="center"/>
      </w:pPr>
    </w:p>
    <w:sectPr w:rsidR="00CE131B" w:rsidRPr="00E33E99" w:rsidSect="00D12D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7073" w:rsidRDefault="008A7073" w:rsidP="00E33E99">
      <w:r>
        <w:separator/>
      </w:r>
    </w:p>
  </w:endnote>
  <w:endnote w:type="continuationSeparator" w:id="1">
    <w:p w:rsidR="008A7073" w:rsidRDefault="008A7073" w:rsidP="00E33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7073" w:rsidRDefault="008A7073" w:rsidP="00E33E99">
      <w:r>
        <w:separator/>
      </w:r>
    </w:p>
  </w:footnote>
  <w:footnote w:type="continuationSeparator" w:id="1">
    <w:p w:rsidR="008A7073" w:rsidRDefault="008A7073" w:rsidP="00E33E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3E99"/>
    <w:rsid w:val="006321BC"/>
    <w:rsid w:val="008A7073"/>
    <w:rsid w:val="00CE131B"/>
    <w:rsid w:val="00D12D06"/>
    <w:rsid w:val="00E33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E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3E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3E9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3E9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3E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</Words>
  <Characters>110</Characters>
  <Application>Microsoft Office Word</Application>
  <DocSecurity>0</DocSecurity>
  <Lines>1</Lines>
  <Paragraphs>1</Paragraphs>
  <ScaleCrop>false</ScaleCrop>
  <Company>China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2022-03-04T02:51:00Z</dcterms:created>
  <dcterms:modified xsi:type="dcterms:W3CDTF">2022-03-04T03:01:00Z</dcterms:modified>
</cp:coreProperties>
</file>